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[Úvod do radiestezie]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http://www.biocentrum.sk/sk/radiestezia/51-uvod-do-radiestezie?showall=1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[Hoffman PSI generator]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https://borderlandsciences.org/journal/vol/35/n02/Hoffman_Psychotronic_Generator.html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www.biocentrum.sk/sk/radiestezia/51-uvod-do-radiestezie?showall=1" TargetMode="External"/><Relationship Id="rId6" Type="http://schemas.openxmlformats.org/officeDocument/2006/relationships/hyperlink" Target="https://borderlandsciences.org/journal/vol/35/n02/Hoffman_Psychotronic_Generator.html" TargetMode="External"/></Relationships>
</file>